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6E713" w14:textId="22FF605C" w:rsidR="00C93143" w:rsidRPr="00A1374A" w:rsidRDefault="00BB45BD" w:rsidP="00DE6D3C">
      <w:pPr>
        <w:spacing w:after="0" w:line="240" w:lineRule="auto"/>
        <w:jc w:val="center"/>
        <w:rPr>
          <w:b/>
          <w:sz w:val="24"/>
          <w:szCs w:val="24"/>
        </w:rPr>
      </w:pPr>
      <w:r w:rsidRPr="0084355C">
        <w:rPr>
          <w:b/>
          <w:sz w:val="24"/>
          <w:szCs w:val="24"/>
        </w:rPr>
        <w:t>Minutes</w:t>
      </w:r>
    </w:p>
    <w:p w14:paraId="111BB546" w14:textId="77777777" w:rsidR="00636EFB" w:rsidRPr="00A1374A" w:rsidRDefault="00636EFB" w:rsidP="00DE6D3C">
      <w:pPr>
        <w:spacing w:after="0" w:line="240" w:lineRule="auto"/>
        <w:jc w:val="center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Dovre Township Meeting</w:t>
      </w:r>
    </w:p>
    <w:p w14:paraId="6F05EB16" w14:textId="7FED20F5" w:rsidR="00636EFB" w:rsidRPr="00A1374A" w:rsidRDefault="00BC27C6" w:rsidP="00AA18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6</w:t>
      </w:r>
      <w:r w:rsidR="00B907C1" w:rsidRPr="00A1374A">
        <w:rPr>
          <w:b/>
          <w:sz w:val="24"/>
          <w:szCs w:val="24"/>
        </w:rPr>
        <w:t>,</w:t>
      </w:r>
      <w:r w:rsidR="003B206A" w:rsidRPr="00A1374A">
        <w:rPr>
          <w:b/>
          <w:sz w:val="24"/>
          <w:szCs w:val="24"/>
        </w:rPr>
        <w:t xml:space="preserve"> 201</w:t>
      </w:r>
      <w:r w:rsidR="008269B1" w:rsidRPr="00A1374A">
        <w:rPr>
          <w:b/>
          <w:sz w:val="24"/>
          <w:szCs w:val="24"/>
        </w:rPr>
        <w:t>9</w:t>
      </w:r>
    </w:p>
    <w:p w14:paraId="51188EB9" w14:textId="42D07E6F" w:rsidR="004B02D6" w:rsidRDefault="00636EFB" w:rsidP="004B02D6">
      <w:pPr>
        <w:spacing w:after="0" w:line="240" w:lineRule="auto"/>
        <w:rPr>
          <w:bCs/>
          <w:sz w:val="24"/>
          <w:szCs w:val="24"/>
        </w:rPr>
      </w:pPr>
      <w:r w:rsidRPr="00A1374A">
        <w:rPr>
          <w:b/>
          <w:sz w:val="24"/>
          <w:szCs w:val="24"/>
        </w:rPr>
        <w:t>Call to order:</w:t>
      </w:r>
      <w:r w:rsidR="00BB45BD">
        <w:rPr>
          <w:b/>
          <w:sz w:val="24"/>
          <w:szCs w:val="24"/>
        </w:rPr>
        <w:t xml:space="preserve"> </w:t>
      </w:r>
      <w:r w:rsidR="00BB45BD">
        <w:rPr>
          <w:bCs/>
          <w:sz w:val="24"/>
          <w:szCs w:val="24"/>
        </w:rPr>
        <w:t>Chair, Beth Johnston called the meeting to order at 7:00 PM.</w:t>
      </w:r>
      <w:r w:rsidR="00572600">
        <w:rPr>
          <w:bCs/>
          <w:sz w:val="24"/>
          <w:szCs w:val="24"/>
        </w:rPr>
        <w:t xml:space="preserve">  The Pledge of Allegiance was recited.</w:t>
      </w:r>
    </w:p>
    <w:p w14:paraId="218CDB92" w14:textId="28869D98" w:rsidR="00BB45BD" w:rsidRDefault="00BB45BD" w:rsidP="004B02D6">
      <w:pPr>
        <w:spacing w:after="0" w:line="240" w:lineRule="auto"/>
        <w:rPr>
          <w:bCs/>
          <w:sz w:val="24"/>
          <w:szCs w:val="24"/>
        </w:rPr>
      </w:pPr>
      <w:r w:rsidRPr="00823C47">
        <w:rPr>
          <w:b/>
          <w:sz w:val="24"/>
          <w:szCs w:val="24"/>
        </w:rPr>
        <w:t>Present:</w:t>
      </w:r>
      <w:r>
        <w:rPr>
          <w:bCs/>
          <w:sz w:val="24"/>
          <w:szCs w:val="24"/>
        </w:rPr>
        <w:t xml:space="preserve">  Beth Johnston, Marie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, Glenn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, Keith Quale, Sherry Larson, Pat Jacobs, </w:t>
      </w:r>
      <w:proofErr w:type="spellStart"/>
      <w:r>
        <w:rPr>
          <w:bCs/>
          <w:sz w:val="24"/>
          <w:szCs w:val="24"/>
        </w:rPr>
        <w:t>Teren</w:t>
      </w:r>
      <w:proofErr w:type="spellEnd"/>
      <w:r>
        <w:rPr>
          <w:bCs/>
          <w:sz w:val="24"/>
          <w:szCs w:val="24"/>
        </w:rPr>
        <w:t xml:space="preserve"> Novotny</w:t>
      </w:r>
    </w:p>
    <w:p w14:paraId="4F588CAF" w14:textId="4AD1FE65" w:rsidR="00BB45BD" w:rsidRPr="00BB45BD" w:rsidRDefault="00BB45BD" w:rsidP="004B02D6">
      <w:pPr>
        <w:spacing w:after="0" w:line="240" w:lineRule="auto"/>
        <w:rPr>
          <w:bCs/>
          <w:sz w:val="24"/>
          <w:szCs w:val="24"/>
        </w:rPr>
      </w:pPr>
      <w:r w:rsidRPr="00823C47">
        <w:rPr>
          <w:b/>
          <w:sz w:val="24"/>
          <w:szCs w:val="24"/>
        </w:rPr>
        <w:t>Guests:</w:t>
      </w:r>
      <w:r>
        <w:rPr>
          <w:bCs/>
          <w:sz w:val="24"/>
          <w:szCs w:val="24"/>
        </w:rPr>
        <w:t xml:space="preserve">  Howard Werner, </w:t>
      </w:r>
      <w:r w:rsidR="00441716">
        <w:rPr>
          <w:bCs/>
          <w:sz w:val="24"/>
          <w:szCs w:val="24"/>
        </w:rPr>
        <w:t xml:space="preserve">Mark Olson, </w:t>
      </w:r>
      <w:r w:rsidR="00392E93">
        <w:rPr>
          <w:bCs/>
          <w:sz w:val="24"/>
          <w:szCs w:val="24"/>
        </w:rPr>
        <w:t xml:space="preserve">Cal Miner, Russ and Carol </w:t>
      </w:r>
      <w:proofErr w:type="spellStart"/>
      <w:r w:rsidR="00392E93">
        <w:rPr>
          <w:bCs/>
          <w:sz w:val="24"/>
          <w:szCs w:val="24"/>
        </w:rPr>
        <w:t>Emberland</w:t>
      </w:r>
      <w:proofErr w:type="spellEnd"/>
      <w:r w:rsidR="00EA02E8">
        <w:rPr>
          <w:bCs/>
          <w:sz w:val="24"/>
          <w:szCs w:val="24"/>
        </w:rPr>
        <w:t xml:space="preserve">, Paul </w:t>
      </w:r>
      <w:proofErr w:type="spellStart"/>
      <w:r w:rsidR="00EA02E8">
        <w:rPr>
          <w:bCs/>
          <w:sz w:val="24"/>
          <w:szCs w:val="24"/>
        </w:rPr>
        <w:t>Nordin</w:t>
      </w:r>
      <w:proofErr w:type="spellEnd"/>
    </w:p>
    <w:p w14:paraId="55FED5F2" w14:textId="77777777" w:rsidR="00823C47" w:rsidRDefault="00823C47" w:rsidP="004B02D6">
      <w:pPr>
        <w:spacing w:after="0" w:line="240" w:lineRule="auto"/>
        <w:rPr>
          <w:b/>
          <w:sz w:val="24"/>
          <w:szCs w:val="24"/>
        </w:rPr>
      </w:pPr>
    </w:p>
    <w:p w14:paraId="3628200E" w14:textId="32F7582F" w:rsidR="00AA18B6" w:rsidRPr="00A1374A" w:rsidRDefault="00636EFB" w:rsidP="004B02D6">
      <w:pPr>
        <w:spacing w:after="0" w:line="240" w:lineRule="auto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Approval of Minutes:</w:t>
      </w:r>
    </w:p>
    <w:p w14:paraId="494D68ED" w14:textId="1873F128" w:rsidR="00F512B4" w:rsidRPr="00F512B4" w:rsidRDefault="00BC27C6" w:rsidP="00F512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7/2/19</w:t>
      </w:r>
      <w:r w:rsidR="00FF6AE5" w:rsidRPr="00A1374A">
        <w:rPr>
          <w:sz w:val="24"/>
          <w:szCs w:val="24"/>
        </w:rPr>
        <w:t xml:space="preserve"> minutes</w:t>
      </w:r>
      <w:r w:rsidR="00BB45BD">
        <w:rPr>
          <w:sz w:val="24"/>
          <w:szCs w:val="24"/>
        </w:rPr>
        <w:t>:  Supervisor</w:t>
      </w:r>
      <w:r w:rsidR="00572600">
        <w:rPr>
          <w:sz w:val="24"/>
          <w:szCs w:val="24"/>
        </w:rPr>
        <w:t xml:space="preserve"> Larson</w:t>
      </w:r>
      <w:r w:rsidR="00BB45BD">
        <w:rPr>
          <w:sz w:val="24"/>
          <w:szCs w:val="24"/>
        </w:rPr>
        <w:t xml:space="preserve"> moved to approve the minutes, </w:t>
      </w:r>
      <w:r w:rsidR="00572600">
        <w:rPr>
          <w:sz w:val="24"/>
          <w:szCs w:val="24"/>
        </w:rPr>
        <w:t>S</w:t>
      </w:r>
      <w:r w:rsidR="00BB45BD">
        <w:rPr>
          <w:sz w:val="24"/>
          <w:szCs w:val="24"/>
        </w:rPr>
        <w:t>upervisor</w:t>
      </w:r>
      <w:r w:rsidR="00572600">
        <w:rPr>
          <w:sz w:val="24"/>
          <w:szCs w:val="24"/>
        </w:rPr>
        <w:t xml:space="preserve"> Quale</w:t>
      </w:r>
      <w:r w:rsidR="00BB45BD">
        <w:rPr>
          <w:sz w:val="24"/>
          <w:szCs w:val="24"/>
        </w:rPr>
        <w:t xml:space="preserve"> </w:t>
      </w:r>
      <w:proofErr w:type="gramStart"/>
      <w:r w:rsidR="00BB45BD">
        <w:rPr>
          <w:sz w:val="24"/>
          <w:szCs w:val="24"/>
        </w:rPr>
        <w:t>seconded</w:t>
      </w:r>
      <w:proofErr w:type="gramEnd"/>
      <w:r w:rsidR="00BB45BD">
        <w:rPr>
          <w:sz w:val="24"/>
          <w:szCs w:val="24"/>
        </w:rPr>
        <w:t xml:space="preserve"> and motion carried.</w:t>
      </w:r>
    </w:p>
    <w:p w14:paraId="568C5ACA" w14:textId="77777777" w:rsidR="0084355C" w:rsidRDefault="0084355C" w:rsidP="00F512B4">
      <w:pPr>
        <w:spacing w:after="0" w:line="240" w:lineRule="auto"/>
        <w:rPr>
          <w:b/>
          <w:bCs/>
          <w:sz w:val="24"/>
          <w:szCs w:val="24"/>
        </w:rPr>
      </w:pPr>
    </w:p>
    <w:p w14:paraId="533B8D6B" w14:textId="0F33F00A" w:rsidR="00F512B4" w:rsidRPr="00F512B4" w:rsidRDefault="00F512B4" w:rsidP="00F512B4">
      <w:pPr>
        <w:spacing w:after="0" w:line="240" w:lineRule="auto"/>
        <w:rPr>
          <w:b/>
          <w:bCs/>
          <w:sz w:val="24"/>
          <w:szCs w:val="24"/>
        </w:rPr>
      </w:pPr>
      <w:r w:rsidRPr="00F512B4">
        <w:rPr>
          <w:b/>
          <w:bCs/>
          <w:sz w:val="24"/>
          <w:szCs w:val="24"/>
        </w:rPr>
        <w:t xml:space="preserve">Treasurers Report: </w:t>
      </w:r>
    </w:p>
    <w:p w14:paraId="2EAD1318" w14:textId="1C961FFF" w:rsidR="00F512B4" w:rsidRPr="00F512B4" w:rsidRDefault="00F512B4" w:rsidP="58D744AD">
      <w:pPr>
        <w:spacing w:after="0" w:line="240" w:lineRule="auto"/>
        <w:rPr>
          <w:sz w:val="24"/>
          <w:szCs w:val="24"/>
        </w:rPr>
      </w:pPr>
      <w:r w:rsidRPr="00F512B4">
        <w:rPr>
          <w:sz w:val="24"/>
          <w:szCs w:val="24"/>
        </w:rPr>
        <w:t>•</w:t>
      </w:r>
      <w:r w:rsidRPr="00F512B4">
        <w:rPr>
          <w:sz w:val="24"/>
          <w:szCs w:val="24"/>
        </w:rPr>
        <w:tab/>
        <w:t>Reimbursement from state for detour of Hwy 71</w:t>
      </w:r>
      <w:r w:rsidR="00B53E97">
        <w:rPr>
          <w:sz w:val="24"/>
          <w:szCs w:val="24"/>
        </w:rPr>
        <w:t xml:space="preserve">- Beth reported that </w:t>
      </w:r>
      <w:proofErr w:type="spellStart"/>
      <w:r w:rsidR="00B53E97">
        <w:rPr>
          <w:sz w:val="24"/>
          <w:szCs w:val="24"/>
        </w:rPr>
        <w:t>MnDot</w:t>
      </w:r>
      <w:proofErr w:type="spellEnd"/>
      <w:r w:rsidR="00B53E97">
        <w:rPr>
          <w:sz w:val="24"/>
          <w:szCs w:val="24"/>
        </w:rPr>
        <w:t xml:space="preserve"> is balking at payment and </w:t>
      </w:r>
      <w:r w:rsidR="00823C47">
        <w:rPr>
          <w:sz w:val="24"/>
          <w:szCs w:val="24"/>
        </w:rPr>
        <w:tab/>
      </w:r>
      <w:r w:rsidR="00B53E97">
        <w:rPr>
          <w:sz w:val="24"/>
          <w:szCs w:val="24"/>
        </w:rPr>
        <w:t xml:space="preserve">is now </w:t>
      </w:r>
      <w:r w:rsidR="00B53E97" w:rsidRPr="0084355C">
        <w:rPr>
          <w:sz w:val="24"/>
          <w:szCs w:val="24"/>
        </w:rPr>
        <w:t xml:space="preserve">hinting they will request </w:t>
      </w:r>
      <w:r w:rsidR="00B53E97">
        <w:rPr>
          <w:sz w:val="24"/>
          <w:szCs w:val="24"/>
        </w:rPr>
        <w:t xml:space="preserve">requesting maintenance records for 3 years. </w:t>
      </w:r>
      <w:r w:rsidR="00823C47">
        <w:rPr>
          <w:sz w:val="24"/>
          <w:szCs w:val="24"/>
        </w:rPr>
        <w:t xml:space="preserve"> No townships have been </w:t>
      </w:r>
      <w:r w:rsidR="0084355C">
        <w:rPr>
          <w:sz w:val="24"/>
          <w:szCs w:val="24"/>
        </w:rPr>
        <w:tab/>
      </w:r>
      <w:r w:rsidR="0084355C">
        <w:rPr>
          <w:sz w:val="24"/>
          <w:szCs w:val="24"/>
        </w:rPr>
        <w:tab/>
      </w:r>
      <w:r w:rsidR="00823C47">
        <w:rPr>
          <w:sz w:val="24"/>
          <w:szCs w:val="24"/>
        </w:rPr>
        <w:t>paid to date.</w:t>
      </w:r>
    </w:p>
    <w:p w14:paraId="40C255A9" w14:textId="6CD73E0A" w:rsidR="00F512B4" w:rsidRPr="00F512B4" w:rsidRDefault="00F512B4" w:rsidP="00F512B4">
      <w:pPr>
        <w:spacing w:after="0" w:line="240" w:lineRule="auto"/>
        <w:rPr>
          <w:sz w:val="24"/>
          <w:szCs w:val="24"/>
        </w:rPr>
      </w:pPr>
      <w:r w:rsidRPr="00F512B4">
        <w:rPr>
          <w:sz w:val="24"/>
          <w:szCs w:val="24"/>
        </w:rPr>
        <w:t>•</w:t>
      </w:r>
      <w:r w:rsidRPr="00F512B4">
        <w:rPr>
          <w:sz w:val="24"/>
          <w:szCs w:val="24"/>
        </w:rPr>
        <w:tab/>
        <w:t>Bills to Lake Andrew township for half of cutting grass and chloride on 11th St.</w:t>
      </w:r>
      <w:r w:rsidR="00823C47">
        <w:rPr>
          <w:sz w:val="24"/>
          <w:szCs w:val="24"/>
        </w:rPr>
        <w:t xml:space="preserve">  We have not billed </w:t>
      </w:r>
      <w:r w:rsidR="00823C47">
        <w:rPr>
          <w:sz w:val="24"/>
          <w:szCs w:val="24"/>
        </w:rPr>
        <w:tab/>
        <w:t>them because they take care of 21</w:t>
      </w:r>
      <w:r w:rsidR="00823C47" w:rsidRPr="00823C47">
        <w:rPr>
          <w:sz w:val="24"/>
          <w:szCs w:val="24"/>
          <w:vertAlign w:val="superscript"/>
        </w:rPr>
        <w:t>st</w:t>
      </w:r>
      <w:r w:rsidR="00823C47">
        <w:rPr>
          <w:sz w:val="24"/>
          <w:szCs w:val="24"/>
        </w:rPr>
        <w:t xml:space="preserve"> St. NE which is in Dovre Township and is a comparable road.</w:t>
      </w:r>
    </w:p>
    <w:p w14:paraId="5BF623C9" w14:textId="0FF2D2A1" w:rsidR="00E04F5A" w:rsidRPr="00A1374A" w:rsidRDefault="00F512B4" w:rsidP="00DF4D44">
      <w:pPr>
        <w:spacing w:after="0" w:line="240" w:lineRule="auto"/>
        <w:rPr>
          <w:sz w:val="24"/>
          <w:szCs w:val="24"/>
        </w:rPr>
      </w:pPr>
      <w:r w:rsidRPr="00F512B4">
        <w:rPr>
          <w:sz w:val="24"/>
          <w:szCs w:val="24"/>
        </w:rPr>
        <w:t>•</w:t>
      </w:r>
      <w:r w:rsidRPr="00F512B4">
        <w:rPr>
          <w:sz w:val="24"/>
          <w:szCs w:val="24"/>
        </w:rPr>
        <w:tab/>
        <w:t>Approval of May, June and July reports</w:t>
      </w:r>
      <w:r w:rsidR="00823C47">
        <w:rPr>
          <w:sz w:val="24"/>
          <w:szCs w:val="24"/>
        </w:rPr>
        <w:t xml:space="preserve"> presented by treasurer, </w:t>
      </w:r>
      <w:proofErr w:type="spellStart"/>
      <w:r w:rsidR="00823C47">
        <w:rPr>
          <w:sz w:val="24"/>
          <w:szCs w:val="24"/>
        </w:rPr>
        <w:t>Teren</w:t>
      </w:r>
      <w:proofErr w:type="spellEnd"/>
      <w:r w:rsidR="00823C47">
        <w:rPr>
          <w:sz w:val="24"/>
          <w:szCs w:val="24"/>
        </w:rPr>
        <w:t xml:space="preserve"> Novotny.  </w:t>
      </w:r>
      <w:r w:rsidR="00021E87">
        <w:rPr>
          <w:sz w:val="24"/>
          <w:szCs w:val="24"/>
        </w:rPr>
        <w:t xml:space="preserve">Supervisor Quale </w:t>
      </w:r>
      <w:r w:rsidR="00021E87">
        <w:rPr>
          <w:sz w:val="24"/>
          <w:szCs w:val="24"/>
        </w:rPr>
        <w:tab/>
        <w:t xml:space="preserve">moved to approve the reports, Supervisor </w:t>
      </w:r>
      <w:proofErr w:type="spellStart"/>
      <w:r w:rsidR="00021E87">
        <w:rPr>
          <w:sz w:val="24"/>
          <w:szCs w:val="24"/>
        </w:rPr>
        <w:t>Ostby</w:t>
      </w:r>
      <w:proofErr w:type="spellEnd"/>
      <w:r w:rsidR="00021E87">
        <w:rPr>
          <w:sz w:val="24"/>
          <w:szCs w:val="24"/>
        </w:rPr>
        <w:t xml:space="preserve"> seconded and the motion carried.</w:t>
      </w:r>
    </w:p>
    <w:p w14:paraId="76941A98" w14:textId="77777777" w:rsidR="0084355C" w:rsidRDefault="0084355C" w:rsidP="00DF4D44">
      <w:pPr>
        <w:spacing w:after="0" w:line="240" w:lineRule="auto"/>
        <w:rPr>
          <w:b/>
          <w:sz w:val="24"/>
          <w:szCs w:val="24"/>
        </w:rPr>
      </w:pPr>
    </w:p>
    <w:p w14:paraId="7A1C20B2" w14:textId="465644A4" w:rsidR="00DF4D44" w:rsidRDefault="00636EFB" w:rsidP="00DF4D44">
      <w:pPr>
        <w:spacing w:after="0" w:line="240" w:lineRule="auto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Road Reports</w:t>
      </w:r>
      <w:r w:rsidR="00F65D20" w:rsidRPr="00A1374A">
        <w:rPr>
          <w:b/>
          <w:sz w:val="24"/>
          <w:szCs w:val="24"/>
        </w:rPr>
        <w:t>:</w:t>
      </w:r>
      <w:r w:rsidR="00E411B0" w:rsidRPr="00A1374A">
        <w:rPr>
          <w:b/>
          <w:sz w:val="24"/>
          <w:szCs w:val="24"/>
        </w:rPr>
        <w:t xml:space="preserve"> </w:t>
      </w:r>
      <w:r w:rsidR="003C2DD7" w:rsidRPr="00A1374A">
        <w:rPr>
          <w:b/>
          <w:sz w:val="24"/>
          <w:szCs w:val="24"/>
        </w:rPr>
        <w:t xml:space="preserve"> </w:t>
      </w:r>
    </w:p>
    <w:p w14:paraId="3E45CB0A" w14:textId="08998F06" w:rsidR="002C7F5F" w:rsidRDefault="58D744AD" w:rsidP="58D744A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58D744AD">
        <w:rPr>
          <w:sz w:val="24"/>
          <w:szCs w:val="24"/>
        </w:rPr>
        <w:t xml:space="preserve">Horizon Hills Circle road washout-repair estimate from Swenson and Sons.  Residents Dan and Lisa Scott sent an email expressing concern.  Supervisors </w:t>
      </w:r>
      <w:proofErr w:type="spellStart"/>
      <w:r w:rsidRPr="58D744AD">
        <w:rPr>
          <w:sz w:val="24"/>
          <w:szCs w:val="24"/>
        </w:rPr>
        <w:t>Arfstrom</w:t>
      </w:r>
      <w:proofErr w:type="spellEnd"/>
      <w:r w:rsidRPr="58D744AD">
        <w:rPr>
          <w:sz w:val="24"/>
          <w:szCs w:val="24"/>
        </w:rPr>
        <w:t xml:space="preserve"> and Quale looked at the area with Swenson and Sons. </w:t>
      </w:r>
      <w:r w:rsidRPr="0084355C">
        <w:rPr>
          <w:sz w:val="24"/>
          <w:szCs w:val="24"/>
        </w:rPr>
        <w:t xml:space="preserve">Supervisor </w:t>
      </w:r>
      <w:proofErr w:type="spellStart"/>
      <w:r w:rsidRPr="0084355C">
        <w:rPr>
          <w:sz w:val="24"/>
          <w:szCs w:val="24"/>
        </w:rPr>
        <w:t>Ostby</w:t>
      </w:r>
      <w:proofErr w:type="spellEnd"/>
      <w:r w:rsidRPr="0084355C">
        <w:rPr>
          <w:sz w:val="24"/>
          <w:szCs w:val="24"/>
        </w:rPr>
        <w:t xml:space="preserve"> stated that a similar repair was done recently and the reason why the road keeps washing out there should be determined before the township keeps paying for a solution that is temporary. She wonders if cars are being parked on the shoulder while i</w:t>
      </w:r>
      <w:r w:rsidR="0084355C">
        <w:rPr>
          <w:sz w:val="24"/>
          <w:szCs w:val="24"/>
        </w:rPr>
        <w:t>t</w:t>
      </w:r>
      <w:r w:rsidRPr="0084355C">
        <w:rPr>
          <w:sz w:val="24"/>
          <w:szCs w:val="24"/>
        </w:rPr>
        <w:t xml:space="preserve"> is soft. Swenson and Sons </w:t>
      </w:r>
      <w:r w:rsidRPr="58D744AD">
        <w:rPr>
          <w:sz w:val="24"/>
          <w:szCs w:val="24"/>
        </w:rPr>
        <w:t>will grade the shoulder to redirect the water, seed the shoulders and put an erosion blanket on the shoulder.  Cost of $2800.  Granite fines placed in the area have washed away.</w:t>
      </w:r>
    </w:p>
    <w:p w14:paraId="58ACCB27" w14:textId="410A92A1" w:rsidR="005B536D" w:rsidRDefault="005B536D" w:rsidP="005B536D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Discussion that this area was repaired previously</w:t>
      </w:r>
      <w:r w:rsidR="00F92E29">
        <w:rPr>
          <w:bCs/>
          <w:sz w:val="24"/>
          <w:szCs w:val="24"/>
        </w:rPr>
        <w:t>.</w:t>
      </w:r>
    </w:p>
    <w:p w14:paraId="4DA7F27E" w14:textId="70850721" w:rsidR="00F92E29" w:rsidRDefault="00F92E29" w:rsidP="005B536D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moved that we have Swenson and Sons complete the repair, Supervisor Quale </w:t>
      </w:r>
      <w:proofErr w:type="gramStart"/>
      <w:r>
        <w:rPr>
          <w:bCs/>
          <w:sz w:val="24"/>
          <w:szCs w:val="24"/>
        </w:rPr>
        <w:t>seconded</w:t>
      </w:r>
      <w:proofErr w:type="gramEnd"/>
      <w:r>
        <w:rPr>
          <w:bCs/>
          <w:sz w:val="24"/>
          <w:szCs w:val="24"/>
        </w:rPr>
        <w:t xml:space="preserve"> and motion carried.</w:t>
      </w:r>
    </w:p>
    <w:p w14:paraId="3A6F6DE8" w14:textId="57C50F90" w:rsidR="00F92E29" w:rsidRDefault="00F92E29" w:rsidP="00F92E29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showed cones that were ordered for use on the roads.</w:t>
      </w:r>
    </w:p>
    <w:p w14:paraId="16C4F705" w14:textId="65A1EB55" w:rsidR="00F512B4" w:rsidRDefault="00F512B4" w:rsidP="002C7F5F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Pr="00F512B4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St. NE:  cleaning tile, estimate for replacing tile on upper end (Ron Swenson Tiling), add rodent guard</w:t>
      </w:r>
      <w:r w:rsidR="00F92E29">
        <w:rPr>
          <w:bCs/>
          <w:sz w:val="24"/>
          <w:szCs w:val="24"/>
        </w:rPr>
        <w:t xml:space="preserve">:  Supervisor </w:t>
      </w:r>
      <w:proofErr w:type="spellStart"/>
      <w:r w:rsidR="00F92E29">
        <w:rPr>
          <w:bCs/>
          <w:sz w:val="24"/>
          <w:szCs w:val="24"/>
        </w:rPr>
        <w:t>Arfstrom</w:t>
      </w:r>
      <w:proofErr w:type="spellEnd"/>
      <w:r w:rsidR="00F92E29">
        <w:rPr>
          <w:bCs/>
          <w:sz w:val="24"/>
          <w:szCs w:val="24"/>
        </w:rPr>
        <w:t xml:space="preserve"> stated that he will meet with resident </w:t>
      </w:r>
      <w:proofErr w:type="spellStart"/>
      <w:r w:rsidR="00F92E29">
        <w:rPr>
          <w:bCs/>
          <w:sz w:val="24"/>
          <w:szCs w:val="24"/>
        </w:rPr>
        <w:t>Westburg</w:t>
      </w:r>
      <w:proofErr w:type="spellEnd"/>
      <w:r w:rsidR="00F92E29">
        <w:rPr>
          <w:bCs/>
          <w:sz w:val="24"/>
          <w:szCs w:val="24"/>
        </w:rPr>
        <w:t xml:space="preserve"> on Thursday to try and locate the tile.  Supervisor </w:t>
      </w:r>
      <w:proofErr w:type="spellStart"/>
      <w:r w:rsidR="00F92E29">
        <w:rPr>
          <w:bCs/>
          <w:sz w:val="24"/>
          <w:szCs w:val="24"/>
        </w:rPr>
        <w:t>Ostby</w:t>
      </w:r>
      <w:proofErr w:type="spellEnd"/>
      <w:r w:rsidR="00F92E29">
        <w:rPr>
          <w:bCs/>
          <w:sz w:val="24"/>
          <w:szCs w:val="24"/>
        </w:rPr>
        <w:t xml:space="preserve"> summarized that Mr. </w:t>
      </w:r>
      <w:proofErr w:type="spellStart"/>
      <w:r w:rsidR="00F92E29">
        <w:rPr>
          <w:bCs/>
          <w:sz w:val="24"/>
          <w:szCs w:val="24"/>
        </w:rPr>
        <w:t>Westburg</w:t>
      </w:r>
      <w:proofErr w:type="spellEnd"/>
      <w:r w:rsidR="00F92E29">
        <w:rPr>
          <w:bCs/>
          <w:sz w:val="24"/>
          <w:szCs w:val="24"/>
        </w:rPr>
        <w:t xml:space="preserve"> appeared before the board in the past and he stated that they did not want it jetted open. They w</w:t>
      </w:r>
      <w:r w:rsidR="00547AFF">
        <w:rPr>
          <w:bCs/>
          <w:sz w:val="24"/>
          <w:szCs w:val="24"/>
        </w:rPr>
        <w:t>a</w:t>
      </w:r>
      <w:r w:rsidR="00F92E29">
        <w:rPr>
          <w:bCs/>
          <w:sz w:val="24"/>
          <w:szCs w:val="24"/>
        </w:rPr>
        <w:t xml:space="preserve">nt a solid pipe so that they can connect directly.  The township will not do that and accept the potential liability.  </w:t>
      </w:r>
      <w:r w:rsidR="00547AFF">
        <w:rPr>
          <w:bCs/>
          <w:sz w:val="24"/>
          <w:szCs w:val="24"/>
        </w:rPr>
        <w:t>He was instructed to have the residents need to come to a meeting to discuss.</w:t>
      </w:r>
    </w:p>
    <w:p w14:paraId="535F2415" w14:textId="504224E4" w:rsidR="00FA7992" w:rsidRDefault="00547AFF" w:rsidP="00547AFF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has obtained some estimates.  </w:t>
      </w:r>
      <w:r w:rsidR="00FA7992">
        <w:rPr>
          <w:bCs/>
          <w:sz w:val="24"/>
          <w:szCs w:val="24"/>
        </w:rPr>
        <w:t>He feels that if it is jetted out and a rodent which has died is removed, that would resolve the issue.</w:t>
      </w:r>
    </w:p>
    <w:p w14:paraId="4F253012" w14:textId="4E8E32B5" w:rsidR="00547AFF" w:rsidRDefault="00FA7992" w:rsidP="00547AFF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moved that we jet out the tile, remove the animal and install a rodent cover at a cost of $1950.  Supervisor Quale seconded.</w:t>
      </w:r>
    </w:p>
    <w:p w14:paraId="2DEA208A" w14:textId="7D78B722" w:rsidR="00FA7992" w:rsidRDefault="00FA7992" w:rsidP="00547AFF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Supervisors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and Quale voted aye.  Supervisors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, Larson and Johnston voted nay.  The motion failed.  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owns property there but his property is not affected by this issue. </w:t>
      </w:r>
    </w:p>
    <w:p w14:paraId="1B168984" w14:textId="312CC8B1" w:rsidR="00FA7992" w:rsidRDefault="00FA7992" w:rsidP="00547AFF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Board needs to have residents appear before the board.  Supervisor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will contact Mr. </w:t>
      </w:r>
      <w:proofErr w:type="spellStart"/>
      <w:r>
        <w:rPr>
          <w:bCs/>
          <w:sz w:val="24"/>
          <w:szCs w:val="24"/>
        </w:rPr>
        <w:t>Westburg</w:t>
      </w:r>
      <w:proofErr w:type="spellEnd"/>
      <w:r>
        <w:rPr>
          <w:bCs/>
          <w:sz w:val="24"/>
          <w:szCs w:val="24"/>
        </w:rPr>
        <w:t xml:space="preserve"> and ask him to come to a meeting.</w:t>
      </w:r>
    </w:p>
    <w:p w14:paraId="1F9C24EA" w14:textId="62A82145" w:rsidR="0084355C" w:rsidRDefault="0084355C" w:rsidP="0084355C">
      <w:pPr>
        <w:spacing w:after="0" w:line="240" w:lineRule="auto"/>
        <w:rPr>
          <w:bCs/>
          <w:sz w:val="24"/>
          <w:szCs w:val="24"/>
        </w:rPr>
      </w:pPr>
    </w:p>
    <w:p w14:paraId="67114295" w14:textId="77777777" w:rsidR="0084355C" w:rsidRPr="0084355C" w:rsidRDefault="0084355C" w:rsidP="0084355C">
      <w:pPr>
        <w:spacing w:after="0" w:line="240" w:lineRule="auto"/>
        <w:rPr>
          <w:bCs/>
          <w:sz w:val="24"/>
          <w:szCs w:val="24"/>
        </w:rPr>
      </w:pPr>
    </w:p>
    <w:p w14:paraId="66CAEF4A" w14:textId="2ACD4350" w:rsidR="00F512B4" w:rsidRDefault="00F512B4" w:rsidP="002C7F5F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Pr="00F512B4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NE project-Swenson and Sons</w:t>
      </w:r>
      <w:r w:rsidR="00FA7992">
        <w:rPr>
          <w:bCs/>
          <w:sz w:val="24"/>
          <w:szCs w:val="24"/>
        </w:rPr>
        <w:t>: Swenson and Sons have had lots of work and have been delayed.  They expect to get this done this week.</w:t>
      </w:r>
    </w:p>
    <w:p w14:paraId="13B0219B" w14:textId="4CF8DBEB" w:rsidR="00F512B4" w:rsidRDefault="00F512B4" w:rsidP="002C7F5F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40</w:t>
      </w:r>
      <w:r w:rsidRPr="00F512B4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Ave. NE engineers report, repair estimate—Supervisor Johnston</w:t>
      </w:r>
    </w:p>
    <w:p w14:paraId="6402411D" w14:textId="1BA281AE" w:rsidR="00572600" w:rsidRDefault="00572600" w:rsidP="00F512B4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Residents appeared regarding this issue. Supervisor Johnston explained that we hired an engineer and boring</w:t>
      </w:r>
      <w:r w:rsidR="00B53E97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need to be completed.  </w:t>
      </w:r>
    </w:p>
    <w:p w14:paraId="6651A6AC" w14:textId="3CA0BAC3" w:rsidR="00572600" w:rsidRDefault="00BB23CD" w:rsidP="00EA02E8">
      <w:pPr>
        <w:pStyle w:val="ListParagraph"/>
        <w:spacing w:after="0" w:line="240" w:lineRule="auto"/>
        <w:rPr>
          <w:bCs/>
          <w:sz w:val="24"/>
          <w:szCs w:val="24"/>
        </w:rPr>
      </w:pPr>
      <w:r w:rsidRPr="00BB23CD">
        <w:rPr>
          <w:bCs/>
          <w:sz w:val="24"/>
          <w:szCs w:val="24"/>
        </w:rPr>
        <w:t>A motion was made and passed at the July Board meeting that the road supervisor get a complete evaluation of the culvert area on 40th Ave NE from a qualified engineer and get a cost estimate from a local contractor by the August Board meeting to complete road work needed to make 40th Ave NE a smooth and safe roadway.</w:t>
      </w:r>
    </w:p>
    <w:p w14:paraId="7A30D6C5" w14:textId="433AE5C5" w:rsidR="00572600" w:rsidRDefault="00572600" w:rsidP="00EA02E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moved that the pavement be removed.  The motion failed for lack of a second.</w:t>
      </w:r>
    </w:p>
    <w:p w14:paraId="458D96A0" w14:textId="460BAC80" w:rsidR="00EA02E8" w:rsidRDefault="00370526" w:rsidP="00EA02E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Johnston reported that the engineering firm sent out requests for proposals.  4 soil boring shall be </w:t>
      </w:r>
      <w:proofErr w:type="gramStart"/>
      <w:r>
        <w:rPr>
          <w:bCs/>
          <w:sz w:val="24"/>
          <w:szCs w:val="24"/>
        </w:rPr>
        <w:t>completed</w:t>
      </w:r>
      <w:proofErr w:type="gramEnd"/>
      <w:r w:rsidR="001D2BED">
        <w:rPr>
          <w:bCs/>
          <w:sz w:val="24"/>
          <w:szCs w:val="24"/>
        </w:rPr>
        <w:t xml:space="preserve"> and a recommendation made.</w:t>
      </w:r>
    </w:p>
    <w:p w14:paraId="48E5823E" w14:textId="11505F49" w:rsidR="001D2BED" w:rsidRDefault="001D2BED" w:rsidP="00EA02E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stated that he is concerned that this issue be addressed this fall so that we don’t have a big issue again next winter.</w:t>
      </w:r>
    </w:p>
    <w:p w14:paraId="53643502" w14:textId="53D19020" w:rsidR="001D2BED" w:rsidRDefault="001D2BED" w:rsidP="00EA02E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moved that this be reviewed in November or earlier after the reports are received from the borings. Supervisor Quale seconded the motion and the motion carried.</w:t>
      </w:r>
    </w:p>
    <w:p w14:paraId="6FCAFB36" w14:textId="2992FF82" w:rsidR="001D2BED" w:rsidRDefault="001D2BED" w:rsidP="00EA02E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Paul </w:t>
      </w:r>
      <w:proofErr w:type="spellStart"/>
      <w:r>
        <w:rPr>
          <w:bCs/>
          <w:sz w:val="24"/>
          <w:szCs w:val="24"/>
        </w:rPr>
        <w:t>Nordin</w:t>
      </w:r>
      <w:proofErr w:type="spellEnd"/>
      <w:r>
        <w:rPr>
          <w:bCs/>
          <w:sz w:val="24"/>
          <w:szCs w:val="24"/>
        </w:rPr>
        <w:t xml:space="preserve"> recommended that lights be added to the bump sign or flags attached to emphasize the sign.</w:t>
      </w:r>
    </w:p>
    <w:p w14:paraId="0760D694" w14:textId="0F59B255" w:rsidR="001D2BED" w:rsidRDefault="001D2BED" w:rsidP="00EA02E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Two responses were received from the requests for proposal.  One is $3</w:t>
      </w:r>
      <w:r w:rsidR="00B53E97">
        <w:rPr>
          <w:bCs/>
          <w:sz w:val="24"/>
          <w:szCs w:val="24"/>
        </w:rPr>
        <w:t xml:space="preserve">150 within 10 days and a </w:t>
      </w:r>
      <w:bookmarkStart w:id="0" w:name="_GoBack"/>
      <w:bookmarkEnd w:id="0"/>
      <w:r w:rsidR="00B53E97">
        <w:rPr>
          <w:bCs/>
          <w:sz w:val="24"/>
          <w:szCs w:val="24"/>
        </w:rPr>
        <w:t>report within 20</w:t>
      </w:r>
      <w:r>
        <w:rPr>
          <w:bCs/>
          <w:sz w:val="24"/>
          <w:szCs w:val="24"/>
        </w:rPr>
        <w:t xml:space="preserve"> and one is $6140 and would be done within</w:t>
      </w:r>
      <w:r w:rsidR="00B53E97">
        <w:rPr>
          <w:bCs/>
          <w:sz w:val="24"/>
          <w:szCs w:val="24"/>
        </w:rPr>
        <w:t xml:space="preserve"> 20 working days with a report within 35 days.</w:t>
      </w:r>
    </w:p>
    <w:p w14:paraId="1461F0E1" w14:textId="37D60C77" w:rsidR="00B53E97" w:rsidRDefault="00B53E97" w:rsidP="00EA02E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moved that we go with the proposal from </w:t>
      </w:r>
      <w:proofErr w:type="spellStart"/>
      <w:r>
        <w:rPr>
          <w:bCs/>
          <w:sz w:val="24"/>
          <w:szCs w:val="24"/>
        </w:rPr>
        <w:t>Haugo</w:t>
      </w:r>
      <w:proofErr w:type="spellEnd"/>
      <w:r>
        <w:rPr>
          <w:bCs/>
          <w:sz w:val="24"/>
          <w:szCs w:val="24"/>
        </w:rPr>
        <w:t xml:space="preserve"> for $3150. 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seconded and the motion carried.  Supervisor Johnston will follow up with the company</w:t>
      </w:r>
    </w:p>
    <w:p w14:paraId="29A90AD9" w14:textId="6A3CD7DD" w:rsidR="00B53E97" w:rsidRPr="00572600" w:rsidRDefault="00B53E97" w:rsidP="00B53E97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Cal Miner showed 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an area on the SE corner of the intersection of 40</w:t>
      </w:r>
      <w:r w:rsidRPr="00B53E97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and 8</w:t>
      </w:r>
      <w:r w:rsidRPr="00B53E97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 where the pavement end. There is no shoulder. The Board will look at that.</w:t>
      </w:r>
    </w:p>
    <w:p w14:paraId="7BF21529" w14:textId="6CFCCC97" w:rsidR="00BB23CD" w:rsidRDefault="00BB23CD" w:rsidP="00BB23CD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R/W markers on Three Fingers Road</w:t>
      </w:r>
      <w:r w:rsidR="00C6589D">
        <w:rPr>
          <w:bCs/>
          <w:sz w:val="24"/>
          <w:szCs w:val="24"/>
        </w:rPr>
        <w:t>:  Supervisor Johnston learned that we don’t know the tonnage of the road.  We cannot mark the r/w because it then becomes ours by adverse possession. No markers will be installed until our legal rights are determined.</w:t>
      </w:r>
    </w:p>
    <w:p w14:paraId="3D1DD220" w14:textId="2BB582D3" w:rsidR="00C6589D" w:rsidRDefault="00C6589D" w:rsidP="00BB23CD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offered to classify roads by use.  He will prepare a classification of three roads for reviewal at the September meeting.  </w:t>
      </w:r>
    </w:p>
    <w:p w14:paraId="438822E6" w14:textId="2B3F5614" w:rsidR="00EA02E8" w:rsidRPr="00B53E97" w:rsidRDefault="00EA02E8" w:rsidP="00B53E97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EA02E8">
        <w:rPr>
          <w:bCs/>
          <w:sz w:val="24"/>
          <w:szCs w:val="24"/>
        </w:rPr>
        <w:t>5010 Eagle Lake Road issue with Century Link washout/Petersons.  Green Lake Township is the road authority</w:t>
      </w:r>
    </w:p>
    <w:p w14:paraId="0E727B0A" w14:textId="39419DAA" w:rsidR="00BB23CD" w:rsidRDefault="000574CF" w:rsidP="00BB23CD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Weed complaint on 12</w:t>
      </w:r>
      <w:r w:rsidRPr="000574C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 NW, SW side of Long Lake—Supervisor Quale viewed</w:t>
      </w:r>
    </w:p>
    <w:p w14:paraId="254A5050" w14:textId="736FA18C" w:rsidR="00C6589D" w:rsidRDefault="00C6589D" w:rsidP="00C6589D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Clerk will send letters to the property owners.</w:t>
      </w:r>
    </w:p>
    <w:p w14:paraId="1C95700C" w14:textId="165BEA94" w:rsidR="00C6589D" w:rsidRDefault="00C6589D" w:rsidP="00C6589D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Pr="00C6589D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repair—pend for Sept. meeting</w:t>
      </w:r>
    </w:p>
    <w:p w14:paraId="0154C6C3" w14:textId="77777777" w:rsidR="00E77FB7" w:rsidRDefault="00C6589D" w:rsidP="00C6589D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Complaint received about trees hampering vision on corner of Long Lake Road and Horseshoe Drive</w:t>
      </w:r>
      <w:r w:rsidR="00E77FB7">
        <w:rPr>
          <w:bCs/>
          <w:sz w:val="24"/>
          <w:szCs w:val="24"/>
        </w:rPr>
        <w:t xml:space="preserve">.  </w:t>
      </w:r>
    </w:p>
    <w:p w14:paraId="5F42FAD8" w14:textId="09F13AE8" w:rsidR="00C6589D" w:rsidRDefault="00E77FB7" w:rsidP="00E77FB7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stated that a sign is obscured on Long Lake Road and 27</w:t>
      </w:r>
      <w:r w:rsidRPr="00E77FB7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. Supervisor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 will contact Schulte Tree Service regarding removal.</w:t>
      </w:r>
    </w:p>
    <w:p w14:paraId="066D8112" w14:textId="774FBB5C" w:rsidR="00E77FB7" w:rsidRDefault="00E77FB7" w:rsidP="00E77FB7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was contacted by Dan Lippert regarding a lot next to them which is not being mowed. He was provided the county nuisance ordinance. Supervisor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viewed and did not observe noxious weeds.  </w:t>
      </w:r>
    </w:p>
    <w:p w14:paraId="48D3A1D9" w14:textId="57F9046C" w:rsidR="00E77FB7" w:rsidRPr="00F512B4" w:rsidRDefault="00E77FB7" w:rsidP="00E77FB7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 the residence on the corner of 15</w:t>
      </w:r>
      <w:r w:rsidRPr="00E77FB7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and 48</w:t>
      </w:r>
      <w:r w:rsidRPr="00E77FB7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Ave.  the pathway is not being kept clear for drainage.  Supervisors Johnston and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spoke to the property owner.  Supervisor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will follow up.</w:t>
      </w:r>
    </w:p>
    <w:p w14:paraId="1D3809DB" w14:textId="77777777" w:rsidR="0084355C" w:rsidRDefault="0084355C" w:rsidP="00C42496">
      <w:pPr>
        <w:tabs>
          <w:tab w:val="left" w:pos="8604"/>
        </w:tabs>
        <w:spacing w:after="0"/>
        <w:rPr>
          <w:b/>
          <w:sz w:val="24"/>
          <w:szCs w:val="24"/>
        </w:rPr>
      </w:pPr>
    </w:p>
    <w:p w14:paraId="1E25D081" w14:textId="1C344B43" w:rsidR="00636EFB" w:rsidRDefault="00636EFB" w:rsidP="00C42496">
      <w:pPr>
        <w:tabs>
          <w:tab w:val="left" w:pos="8604"/>
        </w:tabs>
        <w:spacing w:after="0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Fire Report</w:t>
      </w:r>
      <w:r w:rsidR="00C53321" w:rsidRPr="00A1374A">
        <w:rPr>
          <w:b/>
          <w:sz w:val="24"/>
          <w:szCs w:val="24"/>
        </w:rPr>
        <w:t>:</w:t>
      </w:r>
      <w:r w:rsidR="000D2F54" w:rsidRPr="00A1374A">
        <w:rPr>
          <w:b/>
          <w:sz w:val="24"/>
          <w:szCs w:val="24"/>
        </w:rPr>
        <w:t xml:space="preserve"> </w:t>
      </w:r>
    </w:p>
    <w:p w14:paraId="72C0B525" w14:textId="382F2D28" w:rsidR="00F512B4" w:rsidRPr="00F512B4" w:rsidRDefault="00E04F5A" w:rsidP="00ED0D2E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E04F5A">
        <w:rPr>
          <w:bCs/>
          <w:sz w:val="24"/>
          <w:szCs w:val="24"/>
        </w:rPr>
        <w:t xml:space="preserve">Information:   </w:t>
      </w:r>
      <w:r w:rsidR="00BC27C6">
        <w:rPr>
          <w:bCs/>
          <w:sz w:val="24"/>
          <w:szCs w:val="24"/>
        </w:rPr>
        <w:t>Fire Services call -unintentional detector activation no fire at 2894 47</w:t>
      </w:r>
      <w:r w:rsidR="00BC27C6" w:rsidRPr="00BC27C6">
        <w:rPr>
          <w:bCs/>
          <w:sz w:val="24"/>
          <w:szCs w:val="24"/>
          <w:vertAlign w:val="superscript"/>
        </w:rPr>
        <w:t>th</w:t>
      </w:r>
      <w:r w:rsidR="00BC27C6">
        <w:rPr>
          <w:bCs/>
          <w:sz w:val="24"/>
          <w:szCs w:val="24"/>
        </w:rPr>
        <w:t xml:space="preserve"> Ave. NE on 7/10/19</w:t>
      </w:r>
      <w:r w:rsidR="0031548A">
        <w:rPr>
          <w:bCs/>
          <w:sz w:val="24"/>
          <w:szCs w:val="24"/>
        </w:rPr>
        <w:tab/>
      </w:r>
    </w:p>
    <w:p w14:paraId="453B52F2" w14:textId="77777777" w:rsidR="0084355C" w:rsidRDefault="0084355C" w:rsidP="00F512B4">
      <w:pPr>
        <w:tabs>
          <w:tab w:val="left" w:pos="8604"/>
        </w:tabs>
        <w:spacing w:after="0"/>
        <w:rPr>
          <w:b/>
          <w:sz w:val="24"/>
          <w:szCs w:val="24"/>
        </w:rPr>
      </w:pPr>
    </w:p>
    <w:p w14:paraId="19765EA8" w14:textId="09DED919" w:rsidR="00F512B4" w:rsidRDefault="00DF4D44" w:rsidP="00F512B4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1374A">
        <w:rPr>
          <w:b/>
          <w:sz w:val="24"/>
          <w:szCs w:val="24"/>
        </w:rPr>
        <w:t>Approval of Orders:</w:t>
      </w:r>
      <w:r w:rsidR="00E77FB7">
        <w:rPr>
          <w:b/>
          <w:sz w:val="24"/>
          <w:szCs w:val="24"/>
        </w:rPr>
        <w:t xml:space="preserve"> </w:t>
      </w:r>
      <w:r w:rsidR="00E77FB7" w:rsidRPr="00E77FB7">
        <w:rPr>
          <w:bCs/>
          <w:sz w:val="24"/>
          <w:szCs w:val="24"/>
        </w:rPr>
        <w:t xml:space="preserve">Supervisor </w:t>
      </w:r>
      <w:proofErr w:type="spellStart"/>
      <w:r w:rsidR="00E77FB7" w:rsidRPr="00E77FB7">
        <w:rPr>
          <w:bCs/>
          <w:sz w:val="24"/>
          <w:szCs w:val="24"/>
        </w:rPr>
        <w:t>Ostby</w:t>
      </w:r>
      <w:proofErr w:type="spellEnd"/>
      <w:r w:rsidR="00E77FB7" w:rsidRPr="00E77FB7">
        <w:rPr>
          <w:bCs/>
          <w:sz w:val="24"/>
          <w:szCs w:val="24"/>
        </w:rPr>
        <w:t xml:space="preserve"> moved to approve orders, Supervisor Quale </w:t>
      </w:r>
      <w:proofErr w:type="gramStart"/>
      <w:r w:rsidR="00E77FB7" w:rsidRPr="00E77FB7">
        <w:rPr>
          <w:bCs/>
          <w:sz w:val="24"/>
          <w:szCs w:val="24"/>
        </w:rPr>
        <w:t>seconded</w:t>
      </w:r>
      <w:proofErr w:type="gramEnd"/>
      <w:r w:rsidR="00E77FB7" w:rsidRPr="00E77FB7">
        <w:rPr>
          <w:bCs/>
          <w:sz w:val="24"/>
          <w:szCs w:val="24"/>
        </w:rPr>
        <w:t xml:space="preserve"> and motion carried.</w:t>
      </w:r>
    </w:p>
    <w:p w14:paraId="581D944D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5785           KPC                                           220.24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</w:r>
      <w:proofErr w:type="spellStart"/>
      <w:r w:rsidRPr="00A04181">
        <w:rPr>
          <w:bCs/>
          <w:sz w:val="24"/>
          <w:szCs w:val="24"/>
        </w:rPr>
        <w:t>electrity</w:t>
      </w:r>
      <w:proofErr w:type="spellEnd"/>
    </w:p>
    <w:p w14:paraId="01CF31C8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5786           City of Willmar                   11384.89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fire protection</w:t>
      </w:r>
    </w:p>
    <w:p w14:paraId="04B5770A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5787           Midwest Asphalt                16680.00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</w:r>
      <w:proofErr w:type="spellStart"/>
      <w:r w:rsidRPr="00A04181">
        <w:rPr>
          <w:bCs/>
          <w:sz w:val="24"/>
          <w:szCs w:val="24"/>
        </w:rPr>
        <w:t>crackseal</w:t>
      </w:r>
      <w:proofErr w:type="spellEnd"/>
    </w:p>
    <w:p w14:paraId="40A462A6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 xml:space="preserve">8/6/2019      5788           </w:t>
      </w:r>
      <w:proofErr w:type="spellStart"/>
      <w:r w:rsidRPr="00A04181">
        <w:rPr>
          <w:bCs/>
          <w:sz w:val="24"/>
          <w:szCs w:val="24"/>
        </w:rPr>
        <w:t>Bladeworks</w:t>
      </w:r>
      <w:proofErr w:type="spellEnd"/>
      <w:r w:rsidRPr="00A04181">
        <w:rPr>
          <w:bCs/>
          <w:sz w:val="24"/>
          <w:szCs w:val="24"/>
        </w:rPr>
        <w:t xml:space="preserve">                            3922.60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grading</w:t>
      </w:r>
    </w:p>
    <w:p w14:paraId="7D69449F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 xml:space="preserve">8/6/2019      5789           </w:t>
      </w:r>
      <w:proofErr w:type="spellStart"/>
      <w:r w:rsidRPr="00A04181">
        <w:rPr>
          <w:bCs/>
          <w:sz w:val="24"/>
          <w:szCs w:val="24"/>
        </w:rPr>
        <w:t>Couri</w:t>
      </w:r>
      <w:proofErr w:type="spellEnd"/>
      <w:r w:rsidRPr="00A04181">
        <w:rPr>
          <w:bCs/>
          <w:sz w:val="24"/>
          <w:szCs w:val="24"/>
        </w:rPr>
        <w:t xml:space="preserve"> &amp; </w:t>
      </w:r>
      <w:proofErr w:type="spellStart"/>
      <w:r w:rsidRPr="00A04181">
        <w:rPr>
          <w:bCs/>
          <w:sz w:val="24"/>
          <w:szCs w:val="24"/>
        </w:rPr>
        <w:t>Ruppe</w:t>
      </w:r>
      <w:proofErr w:type="spellEnd"/>
      <w:r w:rsidRPr="00A04181">
        <w:rPr>
          <w:bCs/>
          <w:sz w:val="24"/>
          <w:szCs w:val="24"/>
        </w:rPr>
        <w:t xml:space="preserve">                         250.00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</w:r>
      <w:proofErr w:type="spellStart"/>
      <w:r w:rsidRPr="00A04181">
        <w:rPr>
          <w:bCs/>
          <w:sz w:val="24"/>
          <w:szCs w:val="24"/>
        </w:rPr>
        <w:t>legals</w:t>
      </w:r>
      <w:proofErr w:type="spellEnd"/>
    </w:p>
    <w:p w14:paraId="4A7A7FDF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5790           Kraemer Trucking                 9108.39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gravel</w:t>
      </w:r>
    </w:p>
    <w:p w14:paraId="58886E71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5791           Green Lake Nursery             1019.76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roads</w:t>
      </w:r>
    </w:p>
    <w:p w14:paraId="0501DC7E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 xml:space="preserve">8/6/2019      5792           </w:t>
      </w:r>
      <w:proofErr w:type="spellStart"/>
      <w:r w:rsidRPr="00A04181">
        <w:rPr>
          <w:bCs/>
          <w:sz w:val="24"/>
          <w:szCs w:val="24"/>
        </w:rPr>
        <w:t>Boostra</w:t>
      </w:r>
      <w:proofErr w:type="spellEnd"/>
      <w:r w:rsidRPr="00A04181">
        <w:rPr>
          <w:bCs/>
          <w:sz w:val="24"/>
          <w:szCs w:val="24"/>
        </w:rPr>
        <w:t xml:space="preserve"> Blading                       748.33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cuttings</w:t>
      </w:r>
    </w:p>
    <w:p w14:paraId="33746F6B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5793            Howard Werner                      187.42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net p/r</w:t>
      </w:r>
    </w:p>
    <w:p w14:paraId="14E324B4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5794           Pat Jacobs                                 138.53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net p/r</w:t>
      </w:r>
    </w:p>
    <w:p w14:paraId="6903D625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 xml:space="preserve">8/6/2019      5795           </w:t>
      </w:r>
      <w:proofErr w:type="spellStart"/>
      <w:r w:rsidRPr="00A04181">
        <w:rPr>
          <w:bCs/>
          <w:sz w:val="24"/>
          <w:szCs w:val="24"/>
        </w:rPr>
        <w:t>Teren</w:t>
      </w:r>
      <w:proofErr w:type="spellEnd"/>
      <w:r w:rsidRPr="00A04181">
        <w:rPr>
          <w:bCs/>
          <w:sz w:val="24"/>
          <w:szCs w:val="24"/>
        </w:rPr>
        <w:t xml:space="preserve"> Novotny                           92.35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net p/r</w:t>
      </w:r>
    </w:p>
    <w:p w14:paraId="533B3197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5796           Sherry Larson                           138.53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net p/r</w:t>
      </w:r>
    </w:p>
    <w:p w14:paraId="20EA5A21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5797           Beth Johnston                          140.33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net p/r</w:t>
      </w:r>
    </w:p>
    <w:p w14:paraId="59906985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 xml:space="preserve">8/6/2019      5798           Marie </w:t>
      </w:r>
      <w:proofErr w:type="spellStart"/>
      <w:r w:rsidRPr="00A04181">
        <w:rPr>
          <w:bCs/>
          <w:sz w:val="24"/>
          <w:szCs w:val="24"/>
        </w:rPr>
        <w:t>Ostby</w:t>
      </w:r>
      <w:proofErr w:type="spellEnd"/>
      <w:r w:rsidRPr="00A04181">
        <w:rPr>
          <w:bCs/>
          <w:sz w:val="24"/>
          <w:szCs w:val="24"/>
        </w:rPr>
        <w:t xml:space="preserve">                              140.33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net p/r</w:t>
      </w:r>
    </w:p>
    <w:p w14:paraId="142D02BD" w14:textId="77777777" w:rsidR="00A04181" w:rsidRPr="00A04181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 xml:space="preserve">8/6/2019      5799           Glenn </w:t>
      </w:r>
      <w:proofErr w:type="spellStart"/>
      <w:r w:rsidRPr="00A04181">
        <w:rPr>
          <w:bCs/>
          <w:sz w:val="24"/>
          <w:szCs w:val="24"/>
        </w:rPr>
        <w:t>Arfstrom</w:t>
      </w:r>
      <w:proofErr w:type="spellEnd"/>
      <w:r w:rsidRPr="00A04181">
        <w:rPr>
          <w:bCs/>
          <w:sz w:val="24"/>
          <w:szCs w:val="24"/>
        </w:rPr>
        <w:t xml:space="preserve">                        147.83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net p/r</w:t>
      </w:r>
    </w:p>
    <w:p w14:paraId="706862C0" w14:textId="1DCEC3F6" w:rsidR="00ED0D2E" w:rsidRPr="00E77FB7" w:rsidRDefault="00A04181" w:rsidP="00A04181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04181">
        <w:rPr>
          <w:bCs/>
          <w:sz w:val="24"/>
          <w:szCs w:val="24"/>
        </w:rPr>
        <w:t>8/6/2019      5800           Keith Quale                               147.83</w:t>
      </w:r>
      <w:r w:rsidRPr="00A04181">
        <w:rPr>
          <w:bCs/>
          <w:sz w:val="24"/>
          <w:szCs w:val="24"/>
        </w:rPr>
        <w:tab/>
      </w:r>
      <w:r w:rsidRPr="00A04181">
        <w:rPr>
          <w:bCs/>
          <w:sz w:val="24"/>
          <w:szCs w:val="24"/>
        </w:rPr>
        <w:tab/>
        <w:t>net p/r</w:t>
      </w:r>
    </w:p>
    <w:p w14:paraId="2BBCB137" w14:textId="0FE9F6F7" w:rsidR="00636EFB" w:rsidRDefault="00C91EF5" w:rsidP="00DE6D3C">
      <w:pPr>
        <w:spacing w:after="0" w:line="240" w:lineRule="auto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Old</w:t>
      </w:r>
      <w:r w:rsidR="00636EFB" w:rsidRPr="00A1374A">
        <w:rPr>
          <w:b/>
          <w:sz w:val="24"/>
          <w:szCs w:val="24"/>
        </w:rPr>
        <w:t xml:space="preserve"> Business:</w:t>
      </w:r>
    </w:p>
    <w:p w14:paraId="3FE731BC" w14:textId="2FC5FAB4" w:rsidR="002C7F5F" w:rsidRPr="002C7F5F" w:rsidRDefault="58D744AD" w:rsidP="58D744A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58D744AD">
        <w:rPr>
          <w:sz w:val="24"/>
          <w:szCs w:val="24"/>
        </w:rPr>
        <w:t>Glen Meadows-</w:t>
      </w:r>
      <w:proofErr w:type="spellStart"/>
      <w:r w:rsidRPr="0084355C">
        <w:rPr>
          <w:sz w:val="24"/>
          <w:szCs w:val="24"/>
        </w:rPr>
        <w:t>Tieszen</w:t>
      </w:r>
      <w:proofErr w:type="spellEnd"/>
      <w:r w:rsidRPr="58D744AD">
        <w:rPr>
          <w:sz w:val="24"/>
          <w:szCs w:val="24"/>
        </w:rPr>
        <w:t xml:space="preserve">:  Application inactive as it was not completed.  Letter sent with a bill for outstanding costs.  </w:t>
      </w:r>
      <w:proofErr w:type="spellStart"/>
      <w:r w:rsidRPr="58D744AD">
        <w:rPr>
          <w:sz w:val="24"/>
          <w:szCs w:val="24"/>
        </w:rPr>
        <w:t>Mr</w:t>
      </w:r>
      <w:proofErr w:type="spellEnd"/>
      <w:r w:rsidR="0084355C">
        <w:rPr>
          <w:sz w:val="24"/>
          <w:szCs w:val="24"/>
        </w:rPr>
        <w:t xml:space="preserve"> </w:t>
      </w:r>
      <w:proofErr w:type="spellStart"/>
      <w:r w:rsidRPr="0084355C">
        <w:rPr>
          <w:sz w:val="24"/>
          <w:szCs w:val="24"/>
        </w:rPr>
        <w:t>Tieszen</w:t>
      </w:r>
      <w:proofErr w:type="spellEnd"/>
      <w:r w:rsidRPr="58D744AD">
        <w:rPr>
          <w:sz w:val="24"/>
          <w:szCs w:val="24"/>
        </w:rPr>
        <w:t xml:space="preserve"> appeared at the planning committee meeting on Aug. 6, 2019.  He has not submitted a complete application to date and has not paid costs as he agreed in his signed application.</w:t>
      </w:r>
    </w:p>
    <w:p w14:paraId="122AAF20" w14:textId="2469F837" w:rsidR="001701F0" w:rsidRDefault="001701F0" w:rsidP="001701F0">
      <w:pPr>
        <w:spacing w:after="0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New Business:</w:t>
      </w:r>
    </w:p>
    <w:p w14:paraId="41D4A4F4" w14:textId="592F85FC" w:rsidR="00F512B4" w:rsidRPr="00F512B4" w:rsidRDefault="00F512B4" w:rsidP="00F512B4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Erosion control on </w:t>
      </w:r>
      <w:proofErr w:type="spellStart"/>
      <w:r>
        <w:rPr>
          <w:sz w:val="24"/>
          <w:szCs w:val="24"/>
        </w:rPr>
        <w:t>Heidecker</w:t>
      </w:r>
      <w:proofErr w:type="spellEnd"/>
      <w:r>
        <w:rPr>
          <w:sz w:val="24"/>
          <w:szCs w:val="24"/>
        </w:rPr>
        <w:t xml:space="preserve"> storage lot</w:t>
      </w:r>
      <w:r w:rsidR="00431494">
        <w:rPr>
          <w:sz w:val="24"/>
          <w:szCs w:val="24"/>
        </w:rPr>
        <w:t xml:space="preserve">: </w:t>
      </w:r>
      <w:proofErr w:type="spellStart"/>
      <w:r w:rsidR="00431494">
        <w:rPr>
          <w:sz w:val="24"/>
          <w:szCs w:val="24"/>
        </w:rPr>
        <w:t>Heideckers</w:t>
      </w:r>
      <w:proofErr w:type="spellEnd"/>
      <w:r w:rsidR="00431494">
        <w:rPr>
          <w:sz w:val="24"/>
          <w:szCs w:val="24"/>
        </w:rPr>
        <w:t xml:space="preserve"> were fined as the land has been bare and is eroding into Eagle Lake.  Supervisor </w:t>
      </w:r>
      <w:proofErr w:type="spellStart"/>
      <w:r w:rsidR="00431494">
        <w:rPr>
          <w:sz w:val="24"/>
          <w:szCs w:val="24"/>
        </w:rPr>
        <w:t>Arfstrom</w:t>
      </w:r>
      <w:proofErr w:type="spellEnd"/>
      <w:r w:rsidR="00431494">
        <w:rPr>
          <w:sz w:val="24"/>
          <w:szCs w:val="24"/>
        </w:rPr>
        <w:t xml:space="preserve"> contacted them and the land has been seeded.</w:t>
      </w:r>
    </w:p>
    <w:p w14:paraId="400CACD9" w14:textId="6D1A1484" w:rsidR="00F512B4" w:rsidRPr="00F512B4" w:rsidRDefault="00F512B4" w:rsidP="00F512B4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2020 Town Aid Notice received:  2020 Town Aid is $1,373</w:t>
      </w:r>
    </w:p>
    <w:p w14:paraId="1C9202B8" w14:textId="02358F9E" w:rsidR="00F512B4" w:rsidRPr="00F512B4" w:rsidRDefault="00F512B4" w:rsidP="00F512B4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Lot line adjustment for </w:t>
      </w:r>
      <w:proofErr w:type="spellStart"/>
      <w:r>
        <w:rPr>
          <w:sz w:val="24"/>
          <w:szCs w:val="24"/>
        </w:rPr>
        <w:t>Ledeboer</w:t>
      </w:r>
      <w:proofErr w:type="spellEnd"/>
      <w:r>
        <w:rPr>
          <w:sz w:val="24"/>
          <w:szCs w:val="24"/>
        </w:rPr>
        <w:t xml:space="preserve"> property: Their driveway is on the neighbor’s land and they are purchasing the land.  No change to the driveway/access. Property ID 130130090</w:t>
      </w:r>
    </w:p>
    <w:p w14:paraId="0CF5A848" w14:textId="4FB4E6A1" w:rsidR="00BC27C6" w:rsidRDefault="00BC27C6" w:rsidP="00BC27C6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 w:rsidRPr="00BC27C6">
        <w:rPr>
          <w:bCs/>
          <w:sz w:val="24"/>
          <w:szCs w:val="24"/>
        </w:rPr>
        <w:t>District 5 Township Meeting Notice: Aug. 15</w:t>
      </w:r>
      <w:r w:rsidRPr="00BC27C6">
        <w:rPr>
          <w:bCs/>
          <w:sz w:val="24"/>
          <w:szCs w:val="24"/>
          <w:vertAlign w:val="superscript"/>
        </w:rPr>
        <w:t>th</w:t>
      </w:r>
      <w:r w:rsidRPr="00BC27C6">
        <w:rPr>
          <w:bCs/>
          <w:sz w:val="24"/>
          <w:szCs w:val="24"/>
        </w:rPr>
        <w:t xml:space="preserve"> 7:00 PM at the HHS </w:t>
      </w:r>
      <w:proofErr w:type="spellStart"/>
      <w:r w:rsidRPr="00BC27C6">
        <w:rPr>
          <w:bCs/>
          <w:sz w:val="24"/>
          <w:szCs w:val="24"/>
        </w:rPr>
        <w:t>Bldg</w:t>
      </w:r>
      <w:proofErr w:type="spellEnd"/>
      <w:r w:rsidRPr="00BC27C6">
        <w:rPr>
          <w:bCs/>
          <w:sz w:val="24"/>
          <w:szCs w:val="24"/>
        </w:rPr>
        <w:t xml:space="preserve"> in Willmar</w:t>
      </w:r>
    </w:p>
    <w:p w14:paraId="455DB7FA" w14:textId="77777777" w:rsidR="00BC27C6" w:rsidRDefault="00BC27C6" w:rsidP="00BC27C6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Link for Board of Equalization Training: </w:t>
      </w:r>
      <w:r w:rsidRPr="00BC27C6">
        <w:rPr>
          <w:bCs/>
          <w:sz w:val="24"/>
          <w:szCs w:val="24"/>
        </w:rPr>
        <w:t xml:space="preserve"> </w:t>
      </w:r>
    </w:p>
    <w:p w14:paraId="248ED750" w14:textId="1DBC8C56" w:rsidR="00334E4E" w:rsidRDefault="001F6461" w:rsidP="00BC27C6">
      <w:pPr>
        <w:pStyle w:val="ListParagraph"/>
        <w:spacing w:after="0"/>
        <w:rPr>
          <w:bCs/>
          <w:sz w:val="24"/>
          <w:szCs w:val="24"/>
        </w:rPr>
      </w:pPr>
      <w:hyperlink r:id="rId6" w:history="1">
        <w:r w:rsidR="00C20A7E" w:rsidRPr="000227D6">
          <w:rPr>
            <w:rStyle w:val="Hyperlink"/>
            <w:bCs/>
            <w:sz w:val="24"/>
            <w:szCs w:val="24"/>
          </w:rPr>
          <w:t>https://www.revenue.state.mn.us/board-appeal-and-equalization-training</w:t>
        </w:r>
      </w:hyperlink>
    </w:p>
    <w:p w14:paraId="5F5A58E3" w14:textId="55453A6E" w:rsidR="00FB60AE" w:rsidRPr="00FB60AE" w:rsidRDefault="00C20A7E" w:rsidP="00FB60AE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Follow up on letter to </w:t>
      </w:r>
      <w:proofErr w:type="spellStart"/>
      <w:r>
        <w:rPr>
          <w:bCs/>
          <w:sz w:val="24"/>
          <w:szCs w:val="24"/>
        </w:rPr>
        <w:t>Wenkes</w:t>
      </w:r>
      <w:proofErr w:type="spellEnd"/>
      <w:r w:rsidR="00431494">
        <w:rPr>
          <w:bCs/>
          <w:sz w:val="24"/>
          <w:szCs w:val="24"/>
        </w:rPr>
        <w:t xml:space="preserve">:  Letter will be mailed 8/7/19.  They will have two weeks to apply for </w:t>
      </w:r>
      <w:r w:rsidR="00564037">
        <w:rPr>
          <w:bCs/>
          <w:sz w:val="24"/>
          <w:szCs w:val="24"/>
        </w:rPr>
        <w:t>a subdivision.</w:t>
      </w:r>
    </w:p>
    <w:p w14:paraId="10ED3AEE" w14:textId="622757C7" w:rsidR="005475D2" w:rsidRPr="00E04F5A" w:rsidRDefault="00E277D3" w:rsidP="00A614A4">
      <w:pPr>
        <w:spacing w:after="0"/>
        <w:rPr>
          <w:bCs/>
          <w:sz w:val="24"/>
          <w:szCs w:val="24"/>
        </w:rPr>
      </w:pPr>
      <w:r w:rsidRPr="00A1374A">
        <w:rPr>
          <w:b/>
          <w:sz w:val="24"/>
          <w:szCs w:val="24"/>
        </w:rPr>
        <w:t xml:space="preserve">Permission to Dispose: </w:t>
      </w:r>
      <w:r w:rsidR="006D46E8">
        <w:rPr>
          <w:bCs/>
          <w:sz w:val="24"/>
          <w:szCs w:val="24"/>
        </w:rPr>
        <w:t xml:space="preserve">Ballots from 3/8/11 township election-were to be retained until Dec. </w:t>
      </w:r>
      <w:proofErr w:type="gramStart"/>
      <w:r w:rsidR="006D46E8">
        <w:rPr>
          <w:bCs/>
          <w:sz w:val="24"/>
          <w:szCs w:val="24"/>
        </w:rPr>
        <w:t>2012</w:t>
      </w:r>
      <w:r w:rsidR="00021E87">
        <w:rPr>
          <w:bCs/>
          <w:sz w:val="24"/>
          <w:szCs w:val="24"/>
        </w:rPr>
        <w:t xml:space="preserve"> </w:t>
      </w:r>
      <w:r w:rsidR="00A04181">
        <w:rPr>
          <w:bCs/>
          <w:sz w:val="24"/>
          <w:szCs w:val="24"/>
        </w:rPr>
        <w:t>.</w:t>
      </w:r>
      <w:proofErr w:type="gramEnd"/>
      <w:r w:rsidR="00A04181">
        <w:rPr>
          <w:bCs/>
          <w:sz w:val="24"/>
          <w:szCs w:val="24"/>
        </w:rPr>
        <w:t xml:space="preserve"> </w:t>
      </w:r>
      <w:r w:rsidR="00021E87">
        <w:rPr>
          <w:bCs/>
          <w:sz w:val="24"/>
          <w:szCs w:val="24"/>
        </w:rPr>
        <w:t xml:space="preserve"> Supervisor </w:t>
      </w:r>
      <w:proofErr w:type="spellStart"/>
      <w:r w:rsidR="00A9492A">
        <w:rPr>
          <w:bCs/>
          <w:sz w:val="24"/>
          <w:szCs w:val="24"/>
        </w:rPr>
        <w:t>Arfstrom</w:t>
      </w:r>
      <w:proofErr w:type="spellEnd"/>
      <w:r w:rsidR="00A9492A">
        <w:rPr>
          <w:bCs/>
          <w:sz w:val="24"/>
          <w:szCs w:val="24"/>
        </w:rPr>
        <w:t xml:space="preserve"> </w:t>
      </w:r>
      <w:r w:rsidR="00021E87">
        <w:rPr>
          <w:bCs/>
          <w:sz w:val="24"/>
          <w:szCs w:val="24"/>
        </w:rPr>
        <w:t>moved to dispose, Supervisor</w:t>
      </w:r>
      <w:r w:rsidR="00A9492A">
        <w:rPr>
          <w:bCs/>
          <w:sz w:val="24"/>
          <w:szCs w:val="24"/>
        </w:rPr>
        <w:t xml:space="preserve"> Larson</w:t>
      </w:r>
      <w:r w:rsidR="00021E87">
        <w:rPr>
          <w:bCs/>
          <w:sz w:val="24"/>
          <w:szCs w:val="24"/>
        </w:rPr>
        <w:t xml:space="preserve"> </w:t>
      </w:r>
      <w:proofErr w:type="gramStart"/>
      <w:r w:rsidR="00021E87">
        <w:rPr>
          <w:bCs/>
          <w:sz w:val="24"/>
          <w:szCs w:val="24"/>
        </w:rPr>
        <w:t>seconded</w:t>
      </w:r>
      <w:proofErr w:type="gramEnd"/>
      <w:r w:rsidR="00021E87">
        <w:rPr>
          <w:bCs/>
          <w:sz w:val="24"/>
          <w:szCs w:val="24"/>
        </w:rPr>
        <w:t xml:space="preserve"> and motion carried.</w:t>
      </w:r>
    </w:p>
    <w:p w14:paraId="24D6B0F6" w14:textId="4F17B83B" w:rsidR="008E658B" w:rsidRPr="00A1374A" w:rsidRDefault="00636EFB" w:rsidP="00A614A4">
      <w:pPr>
        <w:spacing w:after="0" w:line="240" w:lineRule="auto"/>
        <w:rPr>
          <w:sz w:val="24"/>
          <w:szCs w:val="24"/>
        </w:rPr>
      </w:pPr>
      <w:r w:rsidRPr="00A1374A">
        <w:rPr>
          <w:b/>
          <w:sz w:val="24"/>
          <w:szCs w:val="24"/>
        </w:rPr>
        <w:t>Next Meeting</w:t>
      </w:r>
      <w:r w:rsidR="00E247E1" w:rsidRPr="00A1374A">
        <w:rPr>
          <w:b/>
          <w:sz w:val="24"/>
          <w:szCs w:val="24"/>
        </w:rPr>
        <w:t xml:space="preserve">:  </w:t>
      </w:r>
      <w:r w:rsidR="00BC27C6">
        <w:rPr>
          <w:sz w:val="24"/>
          <w:szCs w:val="24"/>
        </w:rPr>
        <w:t>September 3</w:t>
      </w:r>
      <w:r w:rsidR="00E247E1" w:rsidRPr="00A1374A">
        <w:rPr>
          <w:sz w:val="24"/>
          <w:szCs w:val="24"/>
        </w:rPr>
        <w:t>, 2019</w:t>
      </w:r>
      <w:r w:rsidR="008E658B" w:rsidRPr="00A1374A">
        <w:rPr>
          <w:sz w:val="24"/>
          <w:szCs w:val="24"/>
        </w:rPr>
        <w:tab/>
        <w:t xml:space="preserve"> </w:t>
      </w:r>
    </w:p>
    <w:p w14:paraId="4DEF1B42" w14:textId="7A2655A3" w:rsidR="00564037" w:rsidRDefault="00636EFB" w:rsidP="0084355C">
      <w:pPr>
        <w:spacing w:after="0" w:line="240" w:lineRule="auto"/>
        <w:rPr>
          <w:bCs/>
          <w:sz w:val="24"/>
          <w:szCs w:val="24"/>
        </w:rPr>
      </w:pPr>
      <w:r w:rsidRPr="00A1374A">
        <w:rPr>
          <w:b/>
          <w:sz w:val="24"/>
          <w:szCs w:val="24"/>
        </w:rPr>
        <w:t>Adjournment</w:t>
      </w:r>
      <w:r w:rsidR="00564037">
        <w:rPr>
          <w:b/>
          <w:sz w:val="24"/>
          <w:szCs w:val="24"/>
        </w:rPr>
        <w:t xml:space="preserve">: </w:t>
      </w:r>
      <w:r w:rsidR="00564037">
        <w:rPr>
          <w:bCs/>
          <w:sz w:val="24"/>
          <w:szCs w:val="24"/>
        </w:rPr>
        <w:t xml:space="preserve">The meeting was adjourned at </w:t>
      </w:r>
      <w:r w:rsidR="00A9492A">
        <w:rPr>
          <w:bCs/>
          <w:sz w:val="24"/>
          <w:szCs w:val="24"/>
        </w:rPr>
        <w:t xml:space="preserve">9:38 </w:t>
      </w:r>
      <w:r w:rsidR="00564037">
        <w:rPr>
          <w:bCs/>
          <w:sz w:val="24"/>
          <w:szCs w:val="24"/>
        </w:rPr>
        <w:t>PM.</w:t>
      </w:r>
    </w:p>
    <w:p w14:paraId="2BB05769" w14:textId="77777777" w:rsidR="0084355C" w:rsidRDefault="0084355C" w:rsidP="0084355C">
      <w:pPr>
        <w:spacing w:after="0" w:line="240" w:lineRule="auto"/>
        <w:rPr>
          <w:bCs/>
          <w:sz w:val="24"/>
          <w:szCs w:val="24"/>
        </w:rPr>
      </w:pPr>
    </w:p>
    <w:p w14:paraId="77A11818" w14:textId="77777777" w:rsidR="0084355C" w:rsidRDefault="0084355C" w:rsidP="0084355C">
      <w:pPr>
        <w:spacing w:after="0" w:line="240" w:lineRule="auto"/>
        <w:rPr>
          <w:bCs/>
          <w:sz w:val="24"/>
          <w:szCs w:val="24"/>
        </w:rPr>
      </w:pPr>
    </w:p>
    <w:p w14:paraId="32C595F5" w14:textId="5F8DEAD0" w:rsidR="00564037" w:rsidRDefault="00564037" w:rsidP="0084355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_________________________________________</w:t>
      </w:r>
    </w:p>
    <w:p w14:paraId="62762572" w14:textId="57C99A51" w:rsidR="00564037" w:rsidRPr="00564037" w:rsidRDefault="00564037" w:rsidP="00636EF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Beth Johnston, Chairperson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Pat Jacobs, Clerk</w:t>
      </w:r>
    </w:p>
    <w:p w14:paraId="19B8A662" w14:textId="77777777" w:rsidR="00636EFB" w:rsidRPr="00A1374A" w:rsidRDefault="00636EFB" w:rsidP="00636EFB">
      <w:pPr>
        <w:rPr>
          <w:sz w:val="24"/>
          <w:szCs w:val="24"/>
        </w:rPr>
      </w:pPr>
    </w:p>
    <w:p w14:paraId="5BD3BD24" w14:textId="77777777" w:rsidR="00636EFB" w:rsidRPr="00A1374A" w:rsidRDefault="00636EFB" w:rsidP="00636EFB">
      <w:pPr>
        <w:rPr>
          <w:b/>
          <w:sz w:val="24"/>
          <w:szCs w:val="24"/>
        </w:rPr>
      </w:pPr>
    </w:p>
    <w:sectPr w:rsidR="00636EFB" w:rsidRPr="00A1374A" w:rsidSect="00AA1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D18C7"/>
    <w:multiLevelType w:val="hybridMultilevel"/>
    <w:tmpl w:val="7BFE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720D"/>
    <w:multiLevelType w:val="hybridMultilevel"/>
    <w:tmpl w:val="63F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240F"/>
    <w:multiLevelType w:val="hybridMultilevel"/>
    <w:tmpl w:val="1E7E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C6662"/>
    <w:multiLevelType w:val="hybridMultilevel"/>
    <w:tmpl w:val="2DFA3352"/>
    <w:lvl w:ilvl="0" w:tplc="277E8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D7523"/>
    <w:multiLevelType w:val="hybridMultilevel"/>
    <w:tmpl w:val="3A70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FFC"/>
    <w:multiLevelType w:val="hybridMultilevel"/>
    <w:tmpl w:val="3974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9420F"/>
    <w:multiLevelType w:val="hybridMultilevel"/>
    <w:tmpl w:val="DEA8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C3DD5"/>
    <w:multiLevelType w:val="hybridMultilevel"/>
    <w:tmpl w:val="593C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374A"/>
    <w:multiLevelType w:val="hybridMultilevel"/>
    <w:tmpl w:val="BB7405FA"/>
    <w:lvl w:ilvl="0" w:tplc="EDE642CE">
      <w:start w:val="57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44FAE"/>
    <w:multiLevelType w:val="hybridMultilevel"/>
    <w:tmpl w:val="CAB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80070"/>
    <w:multiLevelType w:val="hybridMultilevel"/>
    <w:tmpl w:val="51EEA8CA"/>
    <w:lvl w:ilvl="0" w:tplc="EDE642CE">
      <w:start w:val="57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E11BB"/>
    <w:multiLevelType w:val="hybridMultilevel"/>
    <w:tmpl w:val="D7DC96A2"/>
    <w:lvl w:ilvl="0" w:tplc="0409000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FB"/>
    <w:rsid w:val="00021E87"/>
    <w:rsid w:val="00042709"/>
    <w:rsid w:val="000574CF"/>
    <w:rsid w:val="000C371C"/>
    <w:rsid w:val="000D2F54"/>
    <w:rsid w:val="000F29FF"/>
    <w:rsid w:val="001701F0"/>
    <w:rsid w:val="00187139"/>
    <w:rsid w:val="001931C2"/>
    <w:rsid w:val="001D2BED"/>
    <w:rsid w:val="001F6461"/>
    <w:rsid w:val="0020210A"/>
    <w:rsid w:val="002526CF"/>
    <w:rsid w:val="002C7F5F"/>
    <w:rsid w:val="0031548A"/>
    <w:rsid w:val="00334E4E"/>
    <w:rsid w:val="00350F1F"/>
    <w:rsid w:val="00370526"/>
    <w:rsid w:val="003709BC"/>
    <w:rsid w:val="00392E93"/>
    <w:rsid w:val="003B206A"/>
    <w:rsid w:val="003C0C73"/>
    <w:rsid w:val="003C2DD7"/>
    <w:rsid w:val="004001DA"/>
    <w:rsid w:val="00431494"/>
    <w:rsid w:val="00441716"/>
    <w:rsid w:val="004950B4"/>
    <w:rsid w:val="004B02D6"/>
    <w:rsid w:val="004B3B84"/>
    <w:rsid w:val="004E7325"/>
    <w:rsid w:val="005066EF"/>
    <w:rsid w:val="005475D2"/>
    <w:rsid w:val="00547AFF"/>
    <w:rsid w:val="00564037"/>
    <w:rsid w:val="00572600"/>
    <w:rsid w:val="005A7468"/>
    <w:rsid w:val="005B536D"/>
    <w:rsid w:val="005C4C7F"/>
    <w:rsid w:val="005D365B"/>
    <w:rsid w:val="005D4AE9"/>
    <w:rsid w:val="0060237F"/>
    <w:rsid w:val="00613735"/>
    <w:rsid w:val="00636EFB"/>
    <w:rsid w:val="00676DB2"/>
    <w:rsid w:val="00696972"/>
    <w:rsid w:val="006D46E8"/>
    <w:rsid w:val="006F5238"/>
    <w:rsid w:val="007141AE"/>
    <w:rsid w:val="007455DE"/>
    <w:rsid w:val="00751B64"/>
    <w:rsid w:val="007666C0"/>
    <w:rsid w:val="007F6CA1"/>
    <w:rsid w:val="00823C47"/>
    <w:rsid w:val="008269B1"/>
    <w:rsid w:val="0084355C"/>
    <w:rsid w:val="008B3E8C"/>
    <w:rsid w:val="008E658B"/>
    <w:rsid w:val="00934E67"/>
    <w:rsid w:val="009808FA"/>
    <w:rsid w:val="0099299F"/>
    <w:rsid w:val="00A04181"/>
    <w:rsid w:val="00A1374A"/>
    <w:rsid w:val="00A614A4"/>
    <w:rsid w:val="00A9492A"/>
    <w:rsid w:val="00AA18B6"/>
    <w:rsid w:val="00AA4168"/>
    <w:rsid w:val="00AE4915"/>
    <w:rsid w:val="00B00B8E"/>
    <w:rsid w:val="00B53E97"/>
    <w:rsid w:val="00B907C1"/>
    <w:rsid w:val="00BB23CD"/>
    <w:rsid w:val="00BB45BD"/>
    <w:rsid w:val="00BC27C6"/>
    <w:rsid w:val="00C12292"/>
    <w:rsid w:val="00C20A7E"/>
    <w:rsid w:val="00C42496"/>
    <w:rsid w:val="00C53321"/>
    <w:rsid w:val="00C645B6"/>
    <w:rsid w:val="00C6589D"/>
    <w:rsid w:val="00C91EF5"/>
    <w:rsid w:val="00C93143"/>
    <w:rsid w:val="00CC2E13"/>
    <w:rsid w:val="00CE1A1E"/>
    <w:rsid w:val="00CE31FE"/>
    <w:rsid w:val="00D11F5C"/>
    <w:rsid w:val="00D56322"/>
    <w:rsid w:val="00D66305"/>
    <w:rsid w:val="00D77290"/>
    <w:rsid w:val="00D90C7D"/>
    <w:rsid w:val="00DC5DAB"/>
    <w:rsid w:val="00DE6D3C"/>
    <w:rsid w:val="00DF2DAD"/>
    <w:rsid w:val="00DF4D44"/>
    <w:rsid w:val="00E03541"/>
    <w:rsid w:val="00E04F5A"/>
    <w:rsid w:val="00E247E1"/>
    <w:rsid w:val="00E277D3"/>
    <w:rsid w:val="00E411B0"/>
    <w:rsid w:val="00E77FB7"/>
    <w:rsid w:val="00E82469"/>
    <w:rsid w:val="00EA02E8"/>
    <w:rsid w:val="00EC4829"/>
    <w:rsid w:val="00ED0D2E"/>
    <w:rsid w:val="00EF390D"/>
    <w:rsid w:val="00F512B4"/>
    <w:rsid w:val="00F578B7"/>
    <w:rsid w:val="00F65D20"/>
    <w:rsid w:val="00F67850"/>
    <w:rsid w:val="00F92E29"/>
    <w:rsid w:val="00FA7992"/>
    <w:rsid w:val="00FB60AE"/>
    <w:rsid w:val="00FF6AE5"/>
    <w:rsid w:val="00FF6D84"/>
    <w:rsid w:val="00FF713A"/>
    <w:rsid w:val="58D7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5E6E"/>
  <w15:docId w15:val="{9A555143-FCB1-4A06-8BDA-7ADACC61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8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8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venue.state.mn.us/board-appeal-and-equalization-train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46D9-CA9F-428A-B837-878C937C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Jacobs</dc:creator>
  <cp:lastModifiedBy>Pat</cp:lastModifiedBy>
  <cp:revision>2</cp:revision>
  <cp:lastPrinted>2019-09-02T15:05:00Z</cp:lastPrinted>
  <dcterms:created xsi:type="dcterms:W3CDTF">2019-09-02T15:13:00Z</dcterms:created>
  <dcterms:modified xsi:type="dcterms:W3CDTF">2019-09-02T15:13:00Z</dcterms:modified>
</cp:coreProperties>
</file>